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007435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天津财经大学科技成果转化申请表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1"/>
        <w:gridCol w:w="1433"/>
        <w:gridCol w:w="1755"/>
        <w:gridCol w:w="2983"/>
      </w:tblGrid>
      <w:tr w14:paraId="7A2D8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351" w:type="dxa"/>
            <w:vAlign w:val="center"/>
          </w:tcPr>
          <w:p w14:paraId="23B908B8">
            <w:pPr>
              <w:jc w:val="center"/>
              <w:rPr>
                <w:rFonts w:ascii="仿宋" w:hAnsi="仿宋" w:eastAsia="仿宋" w:cs="黑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kern w:val="0"/>
                <w:sz w:val="24"/>
                <w:szCs w:val="24"/>
              </w:rPr>
              <w:t>成果名称</w:t>
            </w:r>
          </w:p>
        </w:tc>
        <w:tc>
          <w:tcPr>
            <w:tcW w:w="6171" w:type="dxa"/>
            <w:gridSpan w:val="3"/>
            <w:vAlign w:val="center"/>
          </w:tcPr>
          <w:p w14:paraId="7E8C3097">
            <w:pPr>
              <w:jc w:val="center"/>
              <w:rPr>
                <w:rFonts w:ascii="仿宋" w:hAnsi="仿宋" w:eastAsia="仿宋" w:cs="黑体"/>
                <w:kern w:val="0"/>
                <w:sz w:val="24"/>
                <w:szCs w:val="24"/>
              </w:rPr>
            </w:pPr>
          </w:p>
        </w:tc>
      </w:tr>
      <w:tr w14:paraId="1F22D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2351" w:type="dxa"/>
            <w:vAlign w:val="center"/>
          </w:tcPr>
          <w:p w14:paraId="0447893B">
            <w:pPr>
              <w:jc w:val="center"/>
              <w:rPr>
                <w:rFonts w:ascii="仿宋" w:hAnsi="仿宋" w:eastAsia="仿宋" w:cs="黑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kern w:val="0"/>
                <w:sz w:val="24"/>
                <w:szCs w:val="24"/>
              </w:rPr>
              <w:t>是否涉密</w:t>
            </w:r>
          </w:p>
        </w:tc>
        <w:tc>
          <w:tcPr>
            <w:tcW w:w="1433" w:type="dxa"/>
            <w:vAlign w:val="center"/>
          </w:tcPr>
          <w:p w14:paraId="2F3D05E1">
            <w:pPr>
              <w:jc w:val="center"/>
              <w:rPr>
                <w:rFonts w:ascii="仿宋" w:hAnsi="仿宋" w:eastAsia="仿宋" w:cs="黑体"/>
                <w:kern w:val="0"/>
                <w:sz w:val="24"/>
                <w:szCs w:val="24"/>
              </w:rPr>
            </w:pPr>
          </w:p>
        </w:tc>
        <w:tc>
          <w:tcPr>
            <w:tcW w:w="1755" w:type="dxa"/>
            <w:vAlign w:val="center"/>
          </w:tcPr>
          <w:p w14:paraId="653D0A92">
            <w:pPr>
              <w:jc w:val="center"/>
              <w:rPr>
                <w:rFonts w:ascii="仿宋" w:hAnsi="仿宋" w:eastAsia="仿宋" w:cs="黑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kern w:val="0"/>
                <w:sz w:val="24"/>
                <w:szCs w:val="24"/>
              </w:rPr>
              <w:t>拟转化方式</w:t>
            </w:r>
          </w:p>
        </w:tc>
        <w:tc>
          <w:tcPr>
            <w:tcW w:w="2983" w:type="dxa"/>
          </w:tcPr>
          <w:p w14:paraId="699714DA">
            <w:pPr>
              <w:rPr>
                <w:rFonts w:ascii="仿宋" w:hAnsi="仿宋" w:eastAsia="仿宋" w:cs="黑体"/>
                <w:kern w:val="0"/>
                <w:sz w:val="24"/>
                <w:szCs w:val="24"/>
              </w:rPr>
            </w:pPr>
          </w:p>
        </w:tc>
      </w:tr>
      <w:tr w14:paraId="7764F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2351" w:type="dxa"/>
            <w:vAlign w:val="center"/>
          </w:tcPr>
          <w:p w14:paraId="0C537D9D">
            <w:pPr>
              <w:jc w:val="center"/>
              <w:rPr>
                <w:rFonts w:ascii="仿宋" w:hAnsi="仿宋" w:eastAsia="仿宋" w:cs="黑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kern w:val="0"/>
                <w:sz w:val="24"/>
                <w:szCs w:val="24"/>
              </w:rPr>
              <w:t>成果明细及简介</w:t>
            </w:r>
          </w:p>
        </w:tc>
        <w:tc>
          <w:tcPr>
            <w:tcW w:w="6171" w:type="dxa"/>
            <w:gridSpan w:val="3"/>
          </w:tcPr>
          <w:p w14:paraId="14F7786B">
            <w:pPr>
              <w:spacing w:before="156" w:beforeLines="50"/>
              <w:rPr>
                <w:rFonts w:hint="eastAsia" w:ascii="仿宋" w:hAnsi="仿宋" w:eastAsia="仿宋" w:cs="黑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kern w:val="0"/>
                <w:sz w:val="24"/>
                <w:szCs w:val="24"/>
              </w:rPr>
              <w:t>（序号，成果类别，名称，授权号，授权日期，证书编号，权利人，发明人，发明专利有效状态，成果简介）</w:t>
            </w:r>
          </w:p>
          <w:p w14:paraId="2A83B9D8">
            <w:pPr>
              <w:spacing w:before="156" w:beforeLines="50"/>
              <w:rPr>
                <w:rFonts w:hint="eastAsia" w:ascii="仿宋" w:hAnsi="仿宋" w:eastAsia="仿宋" w:cs="黑体"/>
                <w:kern w:val="0"/>
                <w:sz w:val="24"/>
                <w:szCs w:val="24"/>
              </w:rPr>
            </w:pPr>
          </w:p>
        </w:tc>
      </w:tr>
      <w:tr w14:paraId="16887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3" w:hRule="atLeast"/>
        </w:trPr>
        <w:tc>
          <w:tcPr>
            <w:tcW w:w="2351" w:type="dxa"/>
            <w:vAlign w:val="center"/>
          </w:tcPr>
          <w:p w14:paraId="3FBA093C">
            <w:pPr>
              <w:rPr>
                <w:rFonts w:ascii="仿宋" w:hAnsi="仿宋" w:eastAsia="仿宋" w:cs="黑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kern w:val="0"/>
                <w:sz w:val="24"/>
                <w:szCs w:val="24"/>
              </w:rPr>
              <w:t>团队成员签字</w:t>
            </w:r>
          </w:p>
        </w:tc>
        <w:tc>
          <w:tcPr>
            <w:tcW w:w="6171" w:type="dxa"/>
            <w:gridSpan w:val="3"/>
          </w:tcPr>
          <w:p w14:paraId="33201A48">
            <w:pPr>
              <w:spacing w:before="156" w:beforeLines="50"/>
              <w:ind w:firstLine="480" w:firstLineChars="200"/>
              <w:rPr>
                <w:rFonts w:ascii="仿宋" w:hAnsi="仿宋" w:eastAsia="仿宋" w:cs="黑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kern w:val="0"/>
                <w:sz w:val="24"/>
                <w:szCs w:val="24"/>
              </w:rPr>
              <w:t>声明：本人同意以上科技成果转化及收益分配方案，所提供材料真实有效，不存在任何违反学校相关保密规定及侵犯他人知识产权的情况。承诺该科技成果所涉及知识产权状态有效，权属清晰，不存在质押、抵押、担保、许可、转让、共享等情况，无法</w:t>
            </w:r>
            <w:bookmarkStart w:id="0" w:name="_GoBack"/>
            <w:bookmarkEnd w:id="0"/>
            <w:r>
              <w:rPr>
                <w:rFonts w:hint="eastAsia" w:ascii="仿宋" w:hAnsi="仿宋" w:eastAsia="仿宋" w:cs="黑体"/>
                <w:kern w:val="0"/>
                <w:sz w:val="24"/>
                <w:szCs w:val="24"/>
              </w:rPr>
              <w:t>律纠纷。如有材料虚假或违纪行为，愿意承担相应责任并接受相应处理。如产生异议，保证积极协助处理。</w:t>
            </w:r>
          </w:p>
          <w:p w14:paraId="069331E8">
            <w:pPr>
              <w:spacing w:before="156" w:beforeLines="50"/>
              <w:rPr>
                <w:rFonts w:ascii="仿宋" w:hAnsi="仿宋" w:eastAsia="仿宋" w:cs="黑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kern w:val="0"/>
                <w:sz w:val="24"/>
                <w:szCs w:val="24"/>
              </w:rPr>
              <w:t>所有成员签字：</w:t>
            </w:r>
          </w:p>
        </w:tc>
      </w:tr>
      <w:tr w14:paraId="38B5A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2351" w:type="dxa"/>
            <w:vAlign w:val="center"/>
          </w:tcPr>
          <w:p w14:paraId="75D03BF0">
            <w:pPr>
              <w:rPr>
                <w:rFonts w:ascii="仿宋" w:hAnsi="仿宋" w:eastAsia="仿宋" w:cs="黑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kern w:val="0"/>
                <w:sz w:val="24"/>
                <w:szCs w:val="24"/>
              </w:rPr>
              <w:t>合作</w:t>
            </w:r>
            <w:r>
              <w:rPr>
                <w:rFonts w:ascii="仿宋" w:hAnsi="仿宋" w:eastAsia="仿宋" w:cs="黑体"/>
                <w:kern w:val="0"/>
                <w:sz w:val="24"/>
                <w:szCs w:val="24"/>
              </w:rPr>
              <w:t>单位意见</w:t>
            </w:r>
          </w:p>
        </w:tc>
        <w:tc>
          <w:tcPr>
            <w:tcW w:w="6171" w:type="dxa"/>
            <w:gridSpan w:val="3"/>
          </w:tcPr>
          <w:p w14:paraId="247E7762">
            <w:pPr>
              <w:spacing w:before="156" w:beforeLines="50"/>
              <w:jc w:val="left"/>
              <w:rPr>
                <w:rFonts w:ascii="仿宋" w:hAnsi="仿宋" w:eastAsia="仿宋" w:cs="黑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kern w:val="0"/>
                <w:sz w:val="24"/>
                <w:szCs w:val="24"/>
              </w:rPr>
              <w:t>若有</w:t>
            </w:r>
            <w:r>
              <w:rPr>
                <w:rFonts w:ascii="仿宋" w:hAnsi="仿宋" w:eastAsia="仿宋" w:cs="黑体"/>
                <w:kern w:val="0"/>
                <w:sz w:val="24"/>
                <w:szCs w:val="24"/>
              </w:rPr>
              <w:t>合作单位</w:t>
            </w:r>
            <w:r>
              <w:rPr>
                <w:rFonts w:hint="eastAsia" w:ascii="仿宋" w:hAnsi="仿宋" w:eastAsia="仿宋" w:cs="黑体"/>
                <w:kern w:val="0"/>
                <w:sz w:val="24"/>
                <w:szCs w:val="24"/>
              </w:rPr>
              <w:t>联合申报</w:t>
            </w:r>
            <w:r>
              <w:rPr>
                <w:rFonts w:ascii="仿宋" w:hAnsi="仿宋" w:eastAsia="仿宋" w:cs="黑体"/>
                <w:kern w:val="0"/>
                <w:sz w:val="24"/>
                <w:szCs w:val="24"/>
              </w:rPr>
              <w:t>专利或技术合作</w:t>
            </w:r>
            <w:r>
              <w:rPr>
                <w:rFonts w:hint="eastAsia" w:ascii="仿宋" w:hAnsi="仿宋" w:eastAsia="仿宋" w:cs="黑体"/>
                <w:kern w:val="0"/>
                <w:sz w:val="24"/>
                <w:szCs w:val="24"/>
              </w:rPr>
              <w:t>，需</w:t>
            </w:r>
            <w:r>
              <w:rPr>
                <w:rFonts w:ascii="仿宋" w:hAnsi="仿宋" w:eastAsia="仿宋" w:cs="黑体"/>
                <w:kern w:val="0"/>
                <w:sz w:val="24"/>
                <w:szCs w:val="24"/>
              </w:rPr>
              <w:t>提出</w:t>
            </w:r>
            <w:r>
              <w:rPr>
                <w:rFonts w:hint="eastAsia" w:ascii="仿宋" w:hAnsi="仿宋" w:eastAsia="仿宋" w:cs="黑体"/>
                <w:kern w:val="0"/>
                <w:sz w:val="24"/>
                <w:szCs w:val="24"/>
              </w:rPr>
              <w:t>审核</w:t>
            </w:r>
            <w:r>
              <w:rPr>
                <w:rFonts w:ascii="仿宋" w:hAnsi="仿宋" w:eastAsia="仿宋" w:cs="黑体"/>
                <w:kern w:val="0"/>
                <w:sz w:val="24"/>
                <w:szCs w:val="24"/>
              </w:rPr>
              <w:t>意见</w:t>
            </w:r>
          </w:p>
          <w:p w14:paraId="03201EF4">
            <w:pPr>
              <w:spacing w:before="156" w:beforeLines="50"/>
              <w:jc w:val="left"/>
              <w:rPr>
                <w:rFonts w:ascii="仿宋" w:hAnsi="仿宋" w:eastAsia="仿宋" w:cs="黑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kern w:val="0"/>
                <w:sz w:val="24"/>
                <w:szCs w:val="24"/>
              </w:rPr>
              <w:t>法人</w:t>
            </w:r>
            <w:r>
              <w:rPr>
                <w:rFonts w:ascii="仿宋" w:hAnsi="仿宋" w:eastAsia="仿宋" w:cs="黑体"/>
                <w:kern w:val="0"/>
                <w:sz w:val="24"/>
                <w:szCs w:val="24"/>
              </w:rPr>
              <w:t>签字：</w:t>
            </w:r>
            <w:r>
              <w:rPr>
                <w:rFonts w:hint="eastAsia" w:ascii="仿宋" w:hAnsi="仿宋" w:eastAsia="仿宋" w:cs="黑体"/>
                <w:kern w:val="0"/>
                <w:sz w:val="24"/>
                <w:szCs w:val="24"/>
              </w:rPr>
              <w:t xml:space="preserve">                              公章</w:t>
            </w:r>
          </w:p>
        </w:tc>
      </w:tr>
      <w:tr w14:paraId="2FD42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2351" w:type="dxa"/>
            <w:vMerge w:val="restart"/>
            <w:vAlign w:val="center"/>
          </w:tcPr>
          <w:p w14:paraId="71306F6B">
            <w:pPr>
              <w:rPr>
                <w:rFonts w:ascii="仿宋" w:hAnsi="仿宋" w:eastAsia="仿宋" w:cs="黑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kern w:val="0"/>
                <w:sz w:val="24"/>
                <w:szCs w:val="24"/>
              </w:rPr>
              <w:t>评估结果</w:t>
            </w:r>
          </w:p>
          <w:p w14:paraId="5D58CD79">
            <w:pPr>
              <w:rPr>
                <w:rFonts w:ascii="仿宋" w:hAnsi="仿宋" w:eastAsia="仿宋" w:cs="黑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kern w:val="0"/>
                <w:sz w:val="24"/>
                <w:szCs w:val="24"/>
              </w:rPr>
              <w:t>转让/作价投资</w:t>
            </w:r>
          </w:p>
        </w:tc>
        <w:tc>
          <w:tcPr>
            <w:tcW w:w="1433" w:type="dxa"/>
          </w:tcPr>
          <w:p w14:paraId="3865BD5C">
            <w:pPr>
              <w:rPr>
                <w:rFonts w:ascii="仿宋" w:hAnsi="仿宋" w:eastAsia="仿宋" w:cs="黑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kern w:val="0"/>
                <w:sz w:val="24"/>
                <w:szCs w:val="24"/>
              </w:rPr>
              <w:t>评估公司</w:t>
            </w:r>
          </w:p>
        </w:tc>
        <w:tc>
          <w:tcPr>
            <w:tcW w:w="4738" w:type="dxa"/>
            <w:gridSpan w:val="2"/>
          </w:tcPr>
          <w:p w14:paraId="18E1F09D">
            <w:pPr>
              <w:rPr>
                <w:rFonts w:ascii="仿宋" w:hAnsi="仿宋" w:eastAsia="仿宋" w:cs="黑体"/>
                <w:kern w:val="0"/>
                <w:sz w:val="24"/>
                <w:szCs w:val="24"/>
              </w:rPr>
            </w:pPr>
          </w:p>
        </w:tc>
      </w:tr>
      <w:tr w14:paraId="5050F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2351" w:type="dxa"/>
            <w:vMerge w:val="continue"/>
            <w:vAlign w:val="center"/>
          </w:tcPr>
          <w:p w14:paraId="7F3B95A1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433" w:type="dxa"/>
          </w:tcPr>
          <w:p w14:paraId="5C51B365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kern w:val="0"/>
                <w:sz w:val="24"/>
                <w:szCs w:val="24"/>
              </w:rPr>
              <w:t>评估价值</w:t>
            </w:r>
          </w:p>
        </w:tc>
        <w:tc>
          <w:tcPr>
            <w:tcW w:w="4738" w:type="dxa"/>
            <w:gridSpan w:val="2"/>
            <w:vAlign w:val="center"/>
          </w:tcPr>
          <w:p w14:paraId="3E2DD652">
            <w:pPr>
              <w:ind w:firstLine="3360" w:firstLineChars="1400"/>
              <w:rPr>
                <w:rFonts w:ascii="仿宋" w:hAnsi="仿宋" w:eastAsia="仿宋" w:cs="黑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kern w:val="0"/>
                <w:sz w:val="24"/>
                <w:szCs w:val="24"/>
              </w:rPr>
              <w:t>万元</w:t>
            </w:r>
          </w:p>
        </w:tc>
      </w:tr>
      <w:tr w14:paraId="7486C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2351" w:type="dxa"/>
            <w:vAlign w:val="center"/>
          </w:tcPr>
          <w:p w14:paraId="70261A98">
            <w:pPr>
              <w:rPr>
                <w:rFonts w:ascii="仿宋" w:hAnsi="仿宋" w:eastAsia="仿宋" w:cs="黑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kern w:val="0"/>
                <w:sz w:val="24"/>
                <w:szCs w:val="24"/>
              </w:rPr>
              <w:t>协议定价</w:t>
            </w:r>
          </w:p>
        </w:tc>
        <w:tc>
          <w:tcPr>
            <w:tcW w:w="6171" w:type="dxa"/>
            <w:gridSpan w:val="3"/>
            <w:vAlign w:val="center"/>
          </w:tcPr>
          <w:p w14:paraId="6D3EBE02">
            <w:pPr>
              <w:wordWrap w:val="0"/>
              <w:jc w:val="center"/>
              <w:rPr>
                <w:rFonts w:hint="default" w:ascii="仿宋" w:hAnsi="仿宋" w:eastAsia="仿宋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黑体"/>
                <w:kern w:val="0"/>
                <w:sz w:val="24"/>
                <w:szCs w:val="24"/>
                <w:lang w:val="en-US" w:eastAsia="zh-CN"/>
              </w:rPr>
              <w:t xml:space="preserve">                                  </w:t>
            </w:r>
            <w:r>
              <w:rPr>
                <w:rFonts w:hint="eastAsia" w:ascii="仿宋" w:hAnsi="仿宋" w:eastAsia="仿宋" w:cs="黑体"/>
                <w:kern w:val="0"/>
                <w:sz w:val="24"/>
                <w:szCs w:val="24"/>
              </w:rPr>
              <w:t>万元</w:t>
            </w:r>
          </w:p>
        </w:tc>
      </w:tr>
      <w:tr w14:paraId="356C6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351" w:type="dxa"/>
            <w:vAlign w:val="center"/>
          </w:tcPr>
          <w:p w14:paraId="21CB0EDE">
            <w:pPr>
              <w:rPr>
                <w:rFonts w:ascii="仿宋" w:hAnsi="仿宋" w:eastAsia="仿宋" w:cs="黑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kern w:val="0"/>
                <w:sz w:val="24"/>
                <w:szCs w:val="24"/>
              </w:rPr>
              <w:t>拟受让单位</w:t>
            </w:r>
          </w:p>
        </w:tc>
        <w:tc>
          <w:tcPr>
            <w:tcW w:w="6171" w:type="dxa"/>
            <w:gridSpan w:val="3"/>
          </w:tcPr>
          <w:p w14:paraId="12ABA9A1">
            <w:pPr>
              <w:rPr>
                <w:rFonts w:ascii="仿宋" w:hAnsi="仿宋" w:eastAsia="仿宋" w:cs="黑体"/>
                <w:kern w:val="0"/>
                <w:sz w:val="24"/>
                <w:szCs w:val="24"/>
              </w:rPr>
            </w:pPr>
          </w:p>
        </w:tc>
      </w:tr>
      <w:tr w14:paraId="726AA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2351" w:type="dxa"/>
            <w:vAlign w:val="center"/>
          </w:tcPr>
          <w:p w14:paraId="6C9DF649">
            <w:pPr>
              <w:jc w:val="center"/>
              <w:rPr>
                <w:rFonts w:ascii="仿宋" w:hAnsi="仿宋" w:eastAsia="仿宋" w:cs="黑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kern w:val="0"/>
                <w:sz w:val="24"/>
                <w:szCs w:val="24"/>
              </w:rPr>
              <w:t>二级单位审核意见</w:t>
            </w:r>
          </w:p>
        </w:tc>
        <w:tc>
          <w:tcPr>
            <w:tcW w:w="6171" w:type="dxa"/>
            <w:gridSpan w:val="3"/>
          </w:tcPr>
          <w:p w14:paraId="7DDB2385">
            <w:pPr>
              <w:spacing w:before="156" w:beforeLines="50"/>
              <w:rPr>
                <w:rFonts w:ascii="仿宋" w:hAnsi="仿宋" w:eastAsia="仿宋" w:cs="黑体"/>
                <w:b/>
                <w:bCs/>
                <w:kern w:val="0"/>
                <w:sz w:val="24"/>
                <w:szCs w:val="24"/>
              </w:rPr>
            </w:pPr>
          </w:p>
          <w:p w14:paraId="211087DD">
            <w:pPr>
              <w:spacing w:before="156" w:beforeLines="50"/>
              <w:rPr>
                <w:rFonts w:ascii="仿宋" w:hAnsi="仿宋" w:eastAsia="仿宋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bCs/>
                <w:kern w:val="0"/>
                <w:sz w:val="24"/>
                <w:szCs w:val="24"/>
              </w:rPr>
              <w:t xml:space="preserve">负责人签字：                       </w:t>
            </w:r>
            <w:r>
              <w:rPr>
                <w:rFonts w:ascii="仿宋" w:hAnsi="仿宋" w:eastAsia="仿宋" w:cs="黑体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黑体"/>
                <w:bCs/>
                <w:kern w:val="0"/>
                <w:sz w:val="24"/>
                <w:szCs w:val="24"/>
              </w:rPr>
              <w:t>公 章</w:t>
            </w:r>
          </w:p>
          <w:p w14:paraId="28103D2C">
            <w:pPr>
              <w:spacing w:before="156" w:beforeLines="50"/>
              <w:ind w:firstLine="4560" w:firstLineChars="1900"/>
              <w:rPr>
                <w:rFonts w:ascii="仿宋" w:hAnsi="仿宋" w:eastAsia="仿宋" w:cs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bCs/>
                <w:kern w:val="0"/>
                <w:sz w:val="24"/>
                <w:szCs w:val="24"/>
              </w:rPr>
              <w:t>年  月  日</w:t>
            </w:r>
          </w:p>
        </w:tc>
      </w:tr>
      <w:tr w14:paraId="7731A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2351" w:type="dxa"/>
            <w:vAlign w:val="center"/>
          </w:tcPr>
          <w:p w14:paraId="7A47BFC2">
            <w:pPr>
              <w:jc w:val="center"/>
              <w:rPr>
                <w:rFonts w:ascii="仿宋" w:hAnsi="仿宋" w:eastAsia="仿宋" w:cs="黑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kern w:val="0"/>
                <w:sz w:val="24"/>
                <w:szCs w:val="24"/>
                <w:lang w:val="en-US" w:eastAsia="zh-CN"/>
              </w:rPr>
              <w:t>科研处</w:t>
            </w:r>
            <w:r>
              <w:rPr>
                <w:rFonts w:hint="eastAsia" w:ascii="仿宋" w:hAnsi="仿宋" w:eastAsia="仿宋" w:cs="黑体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6171" w:type="dxa"/>
            <w:gridSpan w:val="3"/>
          </w:tcPr>
          <w:p w14:paraId="395DEFC2">
            <w:pPr>
              <w:spacing w:before="156" w:beforeLines="50"/>
              <w:rPr>
                <w:rFonts w:ascii="仿宋" w:hAnsi="仿宋" w:eastAsia="仿宋" w:cs="黑体"/>
                <w:bCs/>
                <w:kern w:val="0"/>
                <w:sz w:val="24"/>
                <w:szCs w:val="24"/>
              </w:rPr>
            </w:pPr>
          </w:p>
          <w:p w14:paraId="08BE2AAE">
            <w:pPr>
              <w:spacing w:before="156" w:beforeLines="50"/>
              <w:rPr>
                <w:rFonts w:ascii="仿宋" w:hAnsi="仿宋" w:eastAsia="仿宋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bCs/>
                <w:kern w:val="0"/>
                <w:sz w:val="24"/>
                <w:szCs w:val="24"/>
              </w:rPr>
              <w:t xml:space="preserve">负责人签字：                       </w:t>
            </w:r>
            <w:r>
              <w:rPr>
                <w:rFonts w:ascii="仿宋" w:hAnsi="仿宋" w:eastAsia="仿宋" w:cs="黑体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黑体"/>
                <w:bCs/>
                <w:kern w:val="0"/>
                <w:sz w:val="24"/>
                <w:szCs w:val="24"/>
              </w:rPr>
              <w:t>公 章</w:t>
            </w:r>
          </w:p>
          <w:p w14:paraId="69D5A250">
            <w:pPr>
              <w:spacing w:before="156" w:beforeLines="50"/>
              <w:ind w:firstLine="4560" w:firstLineChars="1900"/>
              <w:rPr>
                <w:rFonts w:ascii="仿宋" w:hAnsi="仿宋" w:eastAsia="仿宋" w:cs="黑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bCs/>
                <w:kern w:val="0"/>
                <w:sz w:val="24"/>
                <w:szCs w:val="24"/>
              </w:rPr>
              <w:t>年  月  日</w:t>
            </w:r>
          </w:p>
        </w:tc>
      </w:tr>
      <w:tr w14:paraId="7846F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2351" w:type="dxa"/>
            <w:vAlign w:val="center"/>
          </w:tcPr>
          <w:p w14:paraId="65F0E802">
            <w:pPr>
              <w:jc w:val="center"/>
              <w:rPr>
                <w:rFonts w:ascii="仿宋" w:hAnsi="仿宋" w:eastAsia="仿宋" w:cs="黑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kern w:val="0"/>
                <w:sz w:val="24"/>
                <w:szCs w:val="24"/>
              </w:rPr>
              <w:t>主管校领导审批</w:t>
            </w:r>
          </w:p>
          <w:p w14:paraId="344C69CD">
            <w:pPr>
              <w:jc w:val="center"/>
              <w:rPr>
                <w:rFonts w:ascii="仿宋" w:hAnsi="仿宋" w:eastAsia="仿宋" w:cs="黑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kern w:val="0"/>
                <w:sz w:val="24"/>
                <w:szCs w:val="24"/>
              </w:rPr>
              <w:t>意见</w:t>
            </w:r>
          </w:p>
        </w:tc>
        <w:tc>
          <w:tcPr>
            <w:tcW w:w="6171" w:type="dxa"/>
            <w:gridSpan w:val="3"/>
          </w:tcPr>
          <w:p w14:paraId="6C726717">
            <w:pPr>
              <w:spacing w:before="156" w:beforeLines="50"/>
              <w:rPr>
                <w:rFonts w:ascii="仿宋" w:hAnsi="仿宋" w:eastAsia="仿宋" w:cs="黑体"/>
                <w:bCs/>
                <w:kern w:val="0"/>
                <w:sz w:val="24"/>
                <w:szCs w:val="24"/>
              </w:rPr>
            </w:pPr>
          </w:p>
          <w:p w14:paraId="1B2A1ED5">
            <w:pPr>
              <w:spacing w:before="156" w:beforeLines="50"/>
              <w:rPr>
                <w:rFonts w:ascii="仿宋" w:hAnsi="仿宋" w:eastAsia="仿宋" w:cs="黑体"/>
                <w:bCs/>
                <w:kern w:val="0"/>
                <w:sz w:val="24"/>
                <w:szCs w:val="24"/>
              </w:rPr>
            </w:pPr>
          </w:p>
          <w:p w14:paraId="59E13469">
            <w:pPr>
              <w:spacing w:before="156" w:beforeLines="50"/>
              <w:rPr>
                <w:rFonts w:ascii="仿宋" w:hAnsi="仿宋" w:eastAsia="仿宋" w:cs="黑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bCs/>
                <w:kern w:val="0"/>
                <w:sz w:val="24"/>
                <w:szCs w:val="24"/>
              </w:rPr>
              <w:t xml:space="preserve">签字：                       </w:t>
            </w:r>
            <w:r>
              <w:rPr>
                <w:rFonts w:ascii="仿宋" w:hAnsi="仿宋" w:eastAsia="仿宋" w:cs="黑体"/>
                <w:bCs/>
                <w:kern w:val="0"/>
                <w:sz w:val="24"/>
                <w:szCs w:val="24"/>
              </w:rPr>
              <w:t xml:space="preserve">         </w:t>
            </w:r>
            <w:r>
              <w:rPr>
                <w:rFonts w:hint="eastAsia" w:ascii="仿宋" w:hAnsi="仿宋" w:eastAsia="仿宋" w:cs="黑体"/>
                <w:bCs/>
                <w:kern w:val="0"/>
                <w:sz w:val="24"/>
                <w:szCs w:val="24"/>
              </w:rPr>
              <w:t>年  月  日</w:t>
            </w:r>
          </w:p>
        </w:tc>
      </w:tr>
      <w:tr w14:paraId="5B9CA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2351" w:type="dxa"/>
            <w:vAlign w:val="center"/>
          </w:tcPr>
          <w:p w14:paraId="5860D79F">
            <w:pPr>
              <w:jc w:val="center"/>
              <w:rPr>
                <w:rFonts w:ascii="仿宋" w:hAnsi="仿宋" w:eastAsia="仿宋" w:cs="黑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kern w:val="0"/>
                <w:sz w:val="24"/>
                <w:szCs w:val="24"/>
              </w:rPr>
              <w:t>校长审批意见</w:t>
            </w:r>
          </w:p>
        </w:tc>
        <w:tc>
          <w:tcPr>
            <w:tcW w:w="6171" w:type="dxa"/>
            <w:gridSpan w:val="3"/>
          </w:tcPr>
          <w:p w14:paraId="11852CAB">
            <w:pPr>
              <w:spacing w:before="156" w:beforeLines="50" w:line="240" w:lineRule="exact"/>
              <w:rPr>
                <w:rFonts w:ascii="仿宋" w:hAnsi="仿宋" w:eastAsia="仿宋" w:cs="黑体"/>
                <w:kern w:val="0"/>
                <w:sz w:val="24"/>
                <w:szCs w:val="24"/>
              </w:rPr>
            </w:pPr>
          </w:p>
          <w:p w14:paraId="7AA1D110">
            <w:pPr>
              <w:spacing w:before="156" w:beforeLines="50" w:line="240" w:lineRule="exact"/>
              <w:rPr>
                <w:rFonts w:ascii="仿宋" w:hAnsi="仿宋" w:eastAsia="仿宋" w:cs="黑体"/>
                <w:kern w:val="0"/>
                <w:sz w:val="24"/>
                <w:szCs w:val="24"/>
              </w:rPr>
            </w:pPr>
          </w:p>
          <w:p w14:paraId="372B3087">
            <w:pPr>
              <w:spacing w:before="156" w:beforeLines="50"/>
              <w:rPr>
                <w:rFonts w:ascii="仿宋" w:hAnsi="仿宋" w:eastAsia="仿宋" w:cs="黑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bCs/>
                <w:kern w:val="0"/>
                <w:sz w:val="24"/>
                <w:szCs w:val="24"/>
              </w:rPr>
              <w:t xml:space="preserve">签字：                       </w:t>
            </w:r>
            <w:r>
              <w:rPr>
                <w:rFonts w:ascii="仿宋" w:hAnsi="仿宋" w:eastAsia="仿宋" w:cs="黑体"/>
                <w:bCs/>
                <w:kern w:val="0"/>
                <w:sz w:val="24"/>
                <w:szCs w:val="24"/>
              </w:rPr>
              <w:t xml:space="preserve">         </w:t>
            </w:r>
            <w:r>
              <w:rPr>
                <w:rFonts w:hint="eastAsia" w:ascii="仿宋" w:hAnsi="仿宋" w:eastAsia="仿宋" w:cs="黑体"/>
                <w:bCs/>
                <w:kern w:val="0"/>
                <w:sz w:val="24"/>
                <w:szCs w:val="24"/>
              </w:rPr>
              <w:t>年  月  日</w:t>
            </w:r>
          </w:p>
        </w:tc>
      </w:tr>
    </w:tbl>
    <w:p w14:paraId="245C0DE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B9D1D15-C78C-4959-8F58-AB8E4F9E527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E1990EC1-4F41-4729-9622-BA5E833E1399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50C9F510-1F3A-44D7-A0C1-3597F750190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4A64B83A-B0A6-4EE9-8CE8-FB2B14D5E08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41A"/>
    <w:rsid w:val="0002741A"/>
    <w:rsid w:val="00033C20"/>
    <w:rsid w:val="00814AE4"/>
    <w:rsid w:val="0094561A"/>
    <w:rsid w:val="0DEC7FD3"/>
    <w:rsid w:val="26653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397</Words>
  <Characters>397</Characters>
  <Lines>4</Lines>
  <Paragraphs>1</Paragraphs>
  <TotalTime>1</TotalTime>
  <ScaleCrop>false</ScaleCrop>
  <LinksUpToDate>false</LinksUpToDate>
  <CharactersWithSpaces>591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2021-12-15T02:47:00Z</dcterms:created>
  <dc:creator>lixm</dc:creator>
  <cp:lastModifiedBy>WHONG</cp:lastModifiedBy>
  <dcterms:modified xsi:type="dcterms:W3CDTF">2026-07-07T02:08:40Z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eyJoZGlkIjoiNjQzOTVkZTMwNWMwMjFjY2JhN2NjY2IzYzc1ZTZiMjkiLCJ1c2VySWQiOiI0MTAzMDU1ODAifQ==</vt:lpwstr>
  </property>
  <property fmtid="{D5CDD505-2E9C-101B-9397-08002B2CF9AE}" pid="3" name="KSOProductBuildVer">
    <vt:lpwstr>2052-12.1.0.26895</vt:lpwstr>
  </property>
  <property fmtid="{D5CDD505-2E9C-101B-9397-08002B2CF9AE}" pid="4" name="ICV">
    <vt:lpwstr>1CAA83A497D84B289EA3D9751C1C32B0_12</vt:lpwstr>
  </property>
</Properties>
</file>